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00" w:rsidRDefault="00972100" w:rsidP="00972100">
      <w:pPr>
        <w:ind w:left="5760" w:firstLine="720"/>
        <w:rPr>
          <w:rFonts w:ascii="Arial" w:hAnsi="Arial" w:cs="Arial"/>
        </w:rPr>
      </w:pPr>
    </w:p>
    <w:p w:rsidR="00DC4C7A" w:rsidRDefault="00DC4C7A" w:rsidP="00972100">
      <w:pPr>
        <w:ind w:left="5760" w:firstLine="720"/>
        <w:rPr>
          <w:rFonts w:ascii="Arial" w:hAnsi="Arial" w:cs="Arial"/>
        </w:rPr>
      </w:pPr>
    </w:p>
    <w:p w:rsidR="00DC4C7A" w:rsidRDefault="00DC4C7A" w:rsidP="00DC4C7A">
      <w:pPr>
        <w:ind w:left="6480" w:firstLine="720"/>
        <w:rPr>
          <w:rFonts w:ascii="Arial" w:hAnsi="Arial" w:cs="Arial"/>
        </w:rPr>
      </w:pPr>
    </w:p>
    <w:p w:rsidR="00DC4C7A" w:rsidRPr="00DD4DD6" w:rsidRDefault="00DC4C7A" w:rsidP="00DC4C7A">
      <w:pPr>
        <w:ind w:left="6480" w:firstLine="720"/>
        <w:rPr>
          <w:rFonts w:asciiTheme="minorHAnsi" w:hAnsiTheme="minorHAnsi" w:cstheme="minorHAnsi"/>
          <w:sz w:val="28"/>
          <w:szCs w:val="28"/>
        </w:rPr>
      </w:pPr>
      <w:r w:rsidRPr="00DD4DD6">
        <w:rPr>
          <w:rFonts w:asciiTheme="minorHAnsi" w:hAnsiTheme="minorHAnsi" w:cstheme="minorHAnsi"/>
          <w:sz w:val="28"/>
          <w:szCs w:val="28"/>
        </w:rPr>
        <w:t>12</w:t>
      </w:r>
      <w:r w:rsidRPr="00DD4DD6">
        <w:rPr>
          <w:rFonts w:asciiTheme="minorHAnsi" w:hAnsiTheme="minorHAnsi" w:cstheme="minorHAnsi"/>
          <w:sz w:val="28"/>
          <w:szCs w:val="28"/>
          <w:vertAlign w:val="superscript"/>
        </w:rPr>
        <w:t>th</w:t>
      </w:r>
      <w:r w:rsidRPr="00DD4DD6">
        <w:rPr>
          <w:rFonts w:asciiTheme="minorHAnsi" w:hAnsiTheme="minorHAnsi" w:cstheme="minorHAnsi"/>
          <w:sz w:val="28"/>
          <w:szCs w:val="28"/>
        </w:rPr>
        <w:t xml:space="preserve"> July 2019</w:t>
      </w:r>
    </w:p>
    <w:p w:rsidR="00DC4C7A" w:rsidRPr="00DD4DD6" w:rsidRDefault="00DC4C7A" w:rsidP="00DC4C7A">
      <w:pPr>
        <w:ind w:left="6480" w:firstLine="720"/>
        <w:rPr>
          <w:rFonts w:asciiTheme="minorHAnsi" w:hAnsiTheme="minorHAnsi" w:cstheme="minorHAnsi"/>
          <w:sz w:val="28"/>
          <w:szCs w:val="28"/>
        </w:rPr>
      </w:pPr>
    </w:p>
    <w:p w:rsidR="00DC4C7A" w:rsidRPr="00DD4DD6" w:rsidRDefault="00DC4C7A" w:rsidP="00972100">
      <w:pPr>
        <w:ind w:left="5760" w:firstLine="720"/>
        <w:rPr>
          <w:rFonts w:asciiTheme="minorHAnsi" w:hAnsiTheme="minorHAnsi" w:cstheme="minorHAnsi"/>
          <w:sz w:val="28"/>
          <w:szCs w:val="28"/>
        </w:rPr>
      </w:pPr>
    </w:p>
    <w:p w:rsidR="00DD4DD6" w:rsidRDefault="00DD4DD6" w:rsidP="00DD4DD6">
      <w:pPr>
        <w:spacing w:line="360" w:lineRule="auto"/>
        <w:jc w:val="both"/>
        <w:rPr>
          <w:rFonts w:asciiTheme="minorHAnsi" w:hAnsiTheme="minorHAnsi" w:cstheme="minorHAnsi"/>
          <w:iCs/>
          <w:sz w:val="28"/>
          <w:szCs w:val="28"/>
        </w:rPr>
      </w:pPr>
      <w:r w:rsidRPr="00DD4DD6">
        <w:rPr>
          <w:rFonts w:asciiTheme="minorHAnsi" w:hAnsiTheme="minorHAnsi" w:cstheme="minorHAnsi"/>
          <w:iCs/>
          <w:sz w:val="28"/>
          <w:szCs w:val="28"/>
        </w:rPr>
        <w:t>Dear Parishioners,</w:t>
      </w:r>
    </w:p>
    <w:p w:rsidR="00DD4DD6" w:rsidRPr="00DD4DD6" w:rsidRDefault="00DD4DD6" w:rsidP="00DD4DD6">
      <w:pPr>
        <w:spacing w:line="360" w:lineRule="auto"/>
        <w:jc w:val="both"/>
        <w:rPr>
          <w:rFonts w:asciiTheme="minorHAnsi" w:hAnsiTheme="minorHAnsi" w:cstheme="minorHAnsi"/>
          <w:iCs/>
          <w:sz w:val="28"/>
          <w:szCs w:val="28"/>
        </w:rPr>
      </w:pPr>
    </w:p>
    <w:p w:rsidR="00DD4DD6" w:rsidRPr="00DD4DD6" w:rsidRDefault="00DD4DD6" w:rsidP="00DD4DD6">
      <w:pPr>
        <w:spacing w:line="360" w:lineRule="auto"/>
        <w:jc w:val="both"/>
        <w:rPr>
          <w:rFonts w:asciiTheme="minorHAnsi" w:hAnsiTheme="minorHAnsi" w:cstheme="minorHAnsi"/>
          <w:iCs/>
          <w:sz w:val="28"/>
          <w:szCs w:val="28"/>
        </w:rPr>
      </w:pPr>
      <w:r w:rsidRPr="00DD4DD6">
        <w:rPr>
          <w:rFonts w:asciiTheme="minorHAnsi" w:hAnsiTheme="minorHAnsi" w:cstheme="minorHAnsi"/>
          <w:iCs/>
          <w:sz w:val="28"/>
          <w:szCs w:val="28"/>
        </w:rPr>
        <w:t xml:space="preserve">Archbishop Peter </w:t>
      </w:r>
      <w:proofErr w:type="spellStart"/>
      <w:r w:rsidRPr="00DD4DD6">
        <w:rPr>
          <w:rFonts w:asciiTheme="minorHAnsi" w:hAnsiTheme="minorHAnsi" w:cstheme="minorHAnsi"/>
          <w:iCs/>
          <w:sz w:val="28"/>
          <w:szCs w:val="28"/>
        </w:rPr>
        <w:t>Comensoli</w:t>
      </w:r>
      <w:proofErr w:type="spellEnd"/>
      <w:r w:rsidRPr="00DD4DD6">
        <w:rPr>
          <w:rFonts w:asciiTheme="minorHAnsi" w:hAnsiTheme="minorHAnsi" w:cstheme="minorHAnsi"/>
          <w:iCs/>
          <w:sz w:val="28"/>
          <w:szCs w:val="28"/>
        </w:rPr>
        <w:t xml:space="preserve"> had appointed me as the interim Vicar General to assist him in the governance of the Archdiocese from Monday, 15</w:t>
      </w:r>
      <w:r w:rsidRPr="00DD4DD6">
        <w:rPr>
          <w:rFonts w:asciiTheme="minorHAnsi" w:hAnsiTheme="minorHAnsi" w:cstheme="minorHAnsi"/>
          <w:iCs/>
          <w:sz w:val="28"/>
          <w:szCs w:val="28"/>
          <w:vertAlign w:val="superscript"/>
        </w:rPr>
        <w:t>th</w:t>
      </w:r>
      <w:r w:rsidRPr="00DD4DD6">
        <w:rPr>
          <w:rFonts w:asciiTheme="minorHAnsi" w:hAnsiTheme="minorHAnsi" w:cstheme="minorHAnsi"/>
          <w:iCs/>
          <w:sz w:val="28"/>
          <w:szCs w:val="28"/>
        </w:rPr>
        <w:t xml:space="preserve"> July – Tuesday, 31</w:t>
      </w:r>
      <w:r w:rsidRPr="00DD4DD6">
        <w:rPr>
          <w:rFonts w:asciiTheme="minorHAnsi" w:hAnsiTheme="minorHAnsi" w:cstheme="minorHAnsi"/>
          <w:iCs/>
          <w:sz w:val="28"/>
          <w:szCs w:val="28"/>
          <w:vertAlign w:val="superscript"/>
        </w:rPr>
        <w:t>st</w:t>
      </w:r>
      <w:r w:rsidRPr="00DD4DD6">
        <w:rPr>
          <w:rFonts w:asciiTheme="minorHAnsi" w:hAnsiTheme="minorHAnsi" w:cstheme="minorHAnsi"/>
          <w:iCs/>
          <w:sz w:val="28"/>
          <w:szCs w:val="28"/>
        </w:rPr>
        <w:t xml:space="preserve"> </w:t>
      </w:r>
      <w:proofErr w:type="gramStart"/>
      <w:r w:rsidRPr="00DD4DD6">
        <w:rPr>
          <w:rFonts w:asciiTheme="minorHAnsi" w:hAnsiTheme="minorHAnsi" w:cstheme="minorHAnsi"/>
          <w:iCs/>
          <w:sz w:val="28"/>
          <w:szCs w:val="28"/>
        </w:rPr>
        <w:t>December  while</w:t>
      </w:r>
      <w:proofErr w:type="gramEnd"/>
      <w:r w:rsidRPr="00DD4DD6">
        <w:rPr>
          <w:rFonts w:asciiTheme="minorHAnsi" w:hAnsiTheme="minorHAnsi" w:cstheme="minorHAnsi"/>
          <w:iCs/>
          <w:sz w:val="28"/>
          <w:szCs w:val="28"/>
        </w:rPr>
        <w:t xml:space="preserve"> Monsignor Greg Bennet recuperates from surgery and takes a period of leave. I will remain as Parish Priest of St Mary’s over this period and the Archbishop has appointed Fr Jerome Santamaria as assistant priest of the parish. Fr Jerome will commence here on his return from study in Rome in mid-August. Copies of the Archbishop’s official announcement of these changes are available at the back of the Church and also on the notice boards.</w:t>
      </w:r>
    </w:p>
    <w:p w:rsidR="00DD4DD6" w:rsidRPr="00DD4DD6" w:rsidRDefault="00DD4DD6" w:rsidP="00DD4DD6">
      <w:pPr>
        <w:spacing w:line="360" w:lineRule="auto"/>
        <w:jc w:val="both"/>
        <w:rPr>
          <w:rFonts w:asciiTheme="minorHAnsi" w:hAnsiTheme="minorHAnsi" w:cstheme="minorHAnsi"/>
          <w:iCs/>
          <w:sz w:val="28"/>
          <w:szCs w:val="28"/>
        </w:rPr>
      </w:pPr>
      <w:r w:rsidRPr="00DD4DD6">
        <w:rPr>
          <w:rFonts w:asciiTheme="minorHAnsi" w:hAnsiTheme="minorHAnsi" w:cstheme="minorHAnsi"/>
          <w:iCs/>
          <w:sz w:val="28"/>
          <w:szCs w:val="28"/>
        </w:rPr>
        <w:t>During this time, most of my weekdays will be spent in the Archbishop’s office in East Melbourne. Until Fr Jerome commences it will therefore not be possible to manage our usual morning Mass program but Bernadette will conduct a prayer service Tuesday to Thursday each week. Saturday morning and Sunday Mass times will not be affected.</w:t>
      </w:r>
    </w:p>
    <w:p w:rsidR="00DD4DD6" w:rsidRDefault="00DD4DD6" w:rsidP="00DD4DD6">
      <w:pPr>
        <w:spacing w:line="360" w:lineRule="auto"/>
        <w:jc w:val="both"/>
        <w:rPr>
          <w:rFonts w:asciiTheme="minorHAnsi" w:hAnsiTheme="minorHAnsi" w:cstheme="minorHAnsi"/>
          <w:iCs/>
          <w:sz w:val="28"/>
          <w:szCs w:val="28"/>
        </w:rPr>
      </w:pPr>
      <w:r w:rsidRPr="00DD4DD6">
        <w:rPr>
          <w:rFonts w:asciiTheme="minorHAnsi" w:hAnsiTheme="minorHAnsi" w:cstheme="minorHAnsi"/>
          <w:iCs/>
          <w:sz w:val="28"/>
          <w:szCs w:val="28"/>
        </w:rPr>
        <w:t xml:space="preserve">I appreciate your prayers and support to me and the Parish team during this time, and I know that you will make Fr Jerome welcome in our community when he arrives. </w:t>
      </w:r>
    </w:p>
    <w:p w:rsidR="00DD4DD6" w:rsidRPr="00DD4DD6" w:rsidRDefault="00DD4DD6" w:rsidP="00DD4DD6">
      <w:pPr>
        <w:spacing w:line="360" w:lineRule="auto"/>
        <w:jc w:val="both"/>
        <w:rPr>
          <w:rFonts w:asciiTheme="minorHAnsi" w:hAnsiTheme="minorHAnsi" w:cstheme="minorHAnsi"/>
          <w:iCs/>
          <w:sz w:val="28"/>
          <w:szCs w:val="28"/>
        </w:rPr>
      </w:pPr>
    </w:p>
    <w:p w:rsidR="00972100" w:rsidRPr="00DD4DD6" w:rsidRDefault="00DD4DD6" w:rsidP="00DD4DD6">
      <w:pPr>
        <w:spacing w:line="360" w:lineRule="auto"/>
        <w:jc w:val="both"/>
        <w:rPr>
          <w:rFonts w:asciiTheme="minorHAnsi" w:hAnsiTheme="minorHAnsi" w:cstheme="minorHAnsi"/>
          <w:sz w:val="28"/>
          <w:szCs w:val="28"/>
        </w:rPr>
      </w:pPr>
      <w:r w:rsidRPr="00DD4DD6">
        <w:rPr>
          <w:rFonts w:asciiTheme="minorHAnsi" w:hAnsiTheme="minorHAnsi" w:cstheme="minorHAnsi"/>
          <w:iCs/>
          <w:sz w:val="28"/>
          <w:szCs w:val="28"/>
        </w:rPr>
        <w:t>Fr Joe Caddy PP</w:t>
      </w:r>
      <w:bookmarkStart w:id="0" w:name="_GoBack"/>
      <w:bookmarkEnd w:id="0"/>
    </w:p>
    <w:sectPr w:rsidR="00972100" w:rsidRPr="00DD4DD6" w:rsidSect="0047616B">
      <w:headerReference w:type="default" r:id="rId7"/>
      <w:headerReference w:type="first" r:id="rId8"/>
      <w:pgSz w:w="11906" w:h="16838"/>
      <w:pgMar w:top="2946" w:right="707" w:bottom="709" w:left="1440"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CB" w:rsidRDefault="00CA20CB" w:rsidP="00284E08">
      <w:r>
        <w:separator/>
      </w:r>
    </w:p>
  </w:endnote>
  <w:endnote w:type="continuationSeparator" w:id="0">
    <w:p w:rsidR="00CA20CB" w:rsidRDefault="00CA20CB" w:rsidP="0028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CB" w:rsidRDefault="00CA20CB" w:rsidP="00284E08">
      <w:r>
        <w:separator/>
      </w:r>
    </w:p>
  </w:footnote>
  <w:footnote w:type="continuationSeparator" w:id="0">
    <w:p w:rsidR="00CA20CB" w:rsidRDefault="00CA20CB" w:rsidP="00284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08" w:rsidRPr="00284E08" w:rsidRDefault="00284E08" w:rsidP="005623C1">
    <w:pPr>
      <w:spacing w:before="600"/>
      <w:jc w:val="right"/>
      <w:rPr>
        <w:rFonts w:ascii="Lucida Calligraphy" w:hAnsi="Lucida Calligraphy"/>
        <w:b/>
        <w:sz w:val="32"/>
      </w:rPr>
    </w:pPr>
    <w:r w:rsidRPr="00284E08">
      <w:rPr>
        <w:rFonts w:ascii="Lucida Calligraphy" w:hAnsi="Lucida Calligraphy"/>
        <w:b/>
        <w:sz w:val="32"/>
      </w:rPr>
      <w:t>St Mary’s Parish East St Kilda</w:t>
    </w:r>
  </w:p>
  <w:p w:rsidR="00284E08" w:rsidRPr="00284E08" w:rsidRDefault="00284E08" w:rsidP="00284E08">
    <w:pPr>
      <w:pBdr>
        <w:top w:val="single" w:sz="4" w:space="1" w:color="auto"/>
      </w:pBdr>
      <w:jc w:val="right"/>
      <w:rPr>
        <w:sz w:val="10"/>
      </w:rPr>
    </w:pPr>
  </w:p>
  <w:p w:rsidR="00284E08" w:rsidRDefault="00284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50" w:rsidRPr="00284E08" w:rsidRDefault="00085A50" w:rsidP="00085A50">
    <w:pPr>
      <w:spacing w:before="600"/>
      <w:jc w:val="right"/>
      <w:rPr>
        <w:rFonts w:ascii="Lucida Calligraphy" w:hAnsi="Lucida Calligraphy"/>
        <w:b/>
        <w:sz w:val="32"/>
      </w:rPr>
    </w:pPr>
    <w:r>
      <w:rPr>
        <w:noProof/>
        <w:lang w:eastAsia="en-AU"/>
      </w:rPr>
      <w:drawing>
        <wp:anchor distT="0" distB="0" distL="114300" distR="114300" simplePos="0" relativeHeight="251659264" behindDoc="0" locked="0" layoutInCell="1" allowOverlap="1" wp14:anchorId="3FC175D5" wp14:editId="7BD248D6">
          <wp:simplePos x="0" y="0"/>
          <wp:positionH relativeFrom="margin">
            <wp:posOffset>-107315</wp:posOffset>
          </wp:positionH>
          <wp:positionV relativeFrom="margin">
            <wp:posOffset>-1631315</wp:posOffset>
          </wp:positionV>
          <wp:extent cx="1705610" cy="14833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tif"/>
                  <pic:cNvPicPr/>
                </pic:nvPicPr>
                <pic:blipFill rotWithShape="1">
                  <a:blip r:embed="rId1" cstate="print">
                    <a:extLst>
                      <a:ext uri="{28A0092B-C50C-407E-A947-70E740481C1C}">
                        <a14:useLocalDpi xmlns:a14="http://schemas.microsoft.com/office/drawing/2010/main" val="0"/>
                      </a:ext>
                    </a:extLst>
                  </a:blip>
                  <a:srcRect l="13351" t="3352" r="66560" b="84296"/>
                  <a:stretch/>
                </pic:blipFill>
                <pic:spPr bwMode="auto">
                  <a:xfrm>
                    <a:off x="0" y="0"/>
                    <a:ext cx="1705610" cy="1483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4E08">
      <w:rPr>
        <w:rFonts w:ascii="Lucida Calligraphy" w:hAnsi="Lucida Calligraphy"/>
        <w:b/>
        <w:sz w:val="32"/>
      </w:rPr>
      <w:t>St Mary’s Parish East St Kilda</w:t>
    </w:r>
  </w:p>
  <w:p w:rsidR="00085A50" w:rsidRPr="005F4BFE" w:rsidRDefault="00085A50" w:rsidP="00085A50">
    <w:pPr>
      <w:spacing w:line="269" w:lineRule="auto"/>
      <w:jc w:val="right"/>
      <w:rPr>
        <w:rFonts w:ascii="Lucida Calligraphy" w:hAnsi="Lucida Calligraphy"/>
        <w:sz w:val="16"/>
      </w:rPr>
    </w:pPr>
    <w:r w:rsidRPr="005F4BFE">
      <w:rPr>
        <w:rFonts w:ascii="Lucida Calligraphy" w:hAnsi="Lucida Calligraphy"/>
        <w:sz w:val="16"/>
      </w:rPr>
      <w:t>ABN 63 366 342 124</w:t>
    </w:r>
  </w:p>
  <w:p w:rsidR="00085A50" w:rsidRPr="00284E08" w:rsidRDefault="00085A50" w:rsidP="00085A50">
    <w:pPr>
      <w:jc w:val="right"/>
      <w:rPr>
        <w:rFonts w:ascii="Lucida Calligraphy" w:hAnsi="Lucida Calligraphy"/>
        <w:sz w:val="18"/>
      </w:rPr>
    </w:pPr>
    <w:r w:rsidRPr="00284E08">
      <w:rPr>
        <w:rFonts w:ascii="Lucida Calligraphy" w:hAnsi="Lucida Calligraphy"/>
        <w:sz w:val="18"/>
      </w:rPr>
      <w:t>208 Dandenon</w:t>
    </w:r>
    <w:r>
      <w:rPr>
        <w:rFonts w:ascii="Lucida Calligraphy" w:hAnsi="Lucida Calligraphy"/>
        <w:sz w:val="18"/>
      </w:rPr>
      <w:t xml:space="preserve">g Road, East St </w:t>
    </w:r>
    <w:proofErr w:type="gramStart"/>
    <w:r>
      <w:rPr>
        <w:rFonts w:ascii="Lucida Calligraphy" w:hAnsi="Lucida Calligraphy"/>
        <w:sz w:val="18"/>
      </w:rPr>
      <w:t>Kilda  VIC</w:t>
    </w:r>
    <w:proofErr w:type="gramEnd"/>
    <w:r>
      <w:rPr>
        <w:rFonts w:ascii="Lucida Calligraphy" w:hAnsi="Lucida Calligraphy"/>
        <w:sz w:val="18"/>
      </w:rPr>
      <w:t xml:space="preserve">  3183</w:t>
    </w:r>
  </w:p>
  <w:p w:rsidR="00085A50" w:rsidRPr="00284E08" w:rsidRDefault="00085A50" w:rsidP="00085A50">
    <w:pPr>
      <w:jc w:val="right"/>
      <w:rPr>
        <w:rFonts w:ascii="Lucida Calligraphy" w:hAnsi="Lucida Calligraphy"/>
        <w:sz w:val="18"/>
      </w:rPr>
    </w:pPr>
    <w:r w:rsidRPr="00284E08">
      <w:rPr>
        <w:rFonts w:ascii="Lucida Calligraphy" w:hAnsi="Lucida Calligraphy"/>
        <w:sz w:val="18"/>
      </w:rPr>
      <w:t xml:space="preserve">PO Box 251, St </w:t>
    </w:r>
    <w:proofErr w:type="gramStart"/>
    <w:r w:rsidRPr="00284E08">
      <w:rPr>
        <w:rFonts w:ascii="Lucida Calligraphy" w:hAnsi="Lucida Calligraphy"/>
        <w:sz w:val="18"/>
      </w:rPr>
      <w:t>Kilda  VIC</w:t>
    </w:r>
    <w:proofErr w:type="gramEnd"/>
    <w:r w:rsidRPr="00284E08">
      <w:rPr>
        <w:rFonts w:ascii="Lucida Calligraphy" w:hAnsi="Lucida Calligraphy"/>
        <w:sz w:val="18"/>
      </w:rPr>
      <w:t xml:space="preserve">  3182</w:t>
    </w:r>
  </w:p>
  <w:p w:rsidR="00085A50" w:rsidRPr="00284E08" w:rsidRDefault="00085A50" w:rsidP="00085A50">
    <w:pPr>
      <w:jc w:val="right"/>
      <w:rPr>
        <w:rFonts w:ascii="Lucida Calligraphy" w:hAnsi="Lucida Calligraphy"/>
        <w:sz w:val="18"/>
      </w:rPr>
    </w:pPr>
    <w:r w:rsidRPr="00284E08">
      <w:rPr>
        <w:rFonts w:ascii="Lucida Calligraphy" w:hAnsi="Lucida Calligraphy"/>
        <w:sz w:val="18"/>
      </w:rPr>
      <w:t>Telephone: (03) 9510 7744</w:t>
    </w:r>
  </w:p>
  <w:p w:rsidR="00085A50" w:rsidRDefault="00085A50" w:rsidP="00085A50">
    <w:pPr>
      <w:jc w:val="right"/>
      <w:rPr>
        <w:rStyle w:val="Hyperlink"/>
        <w:rFonts w:ascii="Lucida Calligraphy" w:hAnsi="Lucida Calligraphy"/>
        <w:sz w:val="18"/>
      </w:rPr>
    </w:pPr>
    <w:r w:rsidRPr="00284E08">
      <w:rPr>
        <w:rFonts w:ascii="Lucida Calligraphy" w:hAnsi="Lucida Calligraphy"/>
        <w:sz w:val="18"/>
      </w:rPr>
      <w:t xml:space="preserve">Email: </w:t>
    </w:r>
    <w:hyperlink r:id="rId2" w:history="1">
      <w:r w:rsidRPr="00284E08">
        <w:rPr>
          <w:rStyle w:val="Hyperlink"/>
          <w:rFonts w:ascii="Lucida Calligraphy" w:hAnsi="Lucida Calligraphy"/>
          <w:sz w:val="18"/>
        </w:rPr>
        <w:t>stkildaeast@cam.org.au</w:t>
      </w:r>
    </w:hyperlink>
  </w:p>
  <w:p w:rsidR="00085A50" w:rsidRDefault="00CA20CB" w:rsidP="00F47C22">
    <w:pPr>
      <w:jc w:val="right"/>
      <w:rPr>
        <w:rStyle w:val="Hyperlink"/>
        <w:rFonts w:ascii="Lucida Calligraphy" w:hAnsi="Lucida Calligraphy"/>
        <w:sz w:val="18"/>
      </w:rPr>
    </w:pPr>
    <w:hyperlink r:id="rId3" w:history="1">
      <w:r w:rsidR="0047616B" w:rsidRPr="00D93199">
        <w:rPr>
          <w:rStyle w:val="Hyperlink"/>
          <w:rFonts w:ascii="Lucida Calligraphy" w:hAnsi="Lucida Calligraphy"/>
          <w:sz w:val="18"/>
        </w:rPr>
        <w:t>www.stmaryestk.org</w:t>
      </w:r>
    </w:hyperlink>
  </w:p>
  <w:p w:rsidR="0047616B" w:rsidRPr="00F47C22" w:rsidRDefault="0047616B" w:rsidP="00F47C22">
    <w:pPr>
      <w:jc w:val="right"/>
      <w:rPr>
        <w:rFonts w:ascii="Lucida Calligraphy" w:hAnsi="Lucida Calligraphy"/>
        <w:color w:val="0563C1" w:themeColor="hyperlink"/>
        <w:sz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08"/>
    <w:rsid w:val="00085A50"/>
    <w:rsid w:val="00092C69"/>
    <w:rsid w:val="0016277F"/>
    <w:rsid w:val="0021415E"/>
    <w:rsid w:val="00250E52"/>
    <w:rsid w:val="00284E08"/>
    <w:rsid w:val="002C43AD"/>
    <w:rsid w:val="002E3786"/>
    <w:rsid w:val="0047616B"/>
    <w:rsid w:val="00495F11"/>
    <w:rsid w:val="005623C1"/>
    <w:rsid w:val="00697D25"/>
    <w:rsid w:val="00710075"/>
    <w:rsid w:val="00731D82"/>
    <w:rsid w:val="0082058A"/>
    <w:rsid w:val="00972100"/>
    <w:rsid w:val="009764D7"/>
    <w:rsid w:val="00A02A39"/>
    <w:rsid w:val="00A05BDF"/>
    <w:rsid w:val="00A329A7"/>
    <w:rsid w:val="00AB23C3"/>
    <w:rsid w:val="00B34C07"/>
    <w:rsid w:val="00C40C6C"/>
    <w:rsid w:val="00CA20CB"/>
    <w:rsid w:val="00D843D5"/>
    <w:rsid w:val="00DC271F"/>
    <w:rsid w:val="00DC4C7A"/>
    <w:rsid w:val="00DD4DD6"/>
    <w:rsid w:val="00DF516A"/>
    <w:rsid w:val="00F308AB"/>
    <w:rsid w:val="00F47C22"/>
    <w:rsid w:val="00FA7FB7"/>
    <w:rsid w:val="00FE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7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E08"/>
    <w:rPr>
      <w:color w:val="0563C1" w:themeColor="hyperlink"/>
      <w:u w:val="single"/>
    </w:rPr>
  </w:style>
  <w:style w:type="paragraph" w:styleId="Header">
    <w:name w:val="header"/>
    <w:basedOn w:val="Normal"/>
    <w:link w:val="HeaderChar"/>
    <w:uiPriority w:val="99"/>
    <w:unhideWhenUsed/>
    <w:rsid w:val="00284E08"/>
    <w:pPr>
      <w:tabs>
        <w:tab w:val="center" w:pos="4513"/>
        <w:tab w:val="right" w:pos="9026"/>
      </w:tabs>
    </w:pPr>
  </w:style>
  <w:style w:type="character" w:customStyle="1" w:styleId="HeaderChar">
    <w:name w:val="Header Char"/>
    <w:basedOn w:val="DefaultParagraphFont"/>
    <w:link w:val="Header"/>
    <w:uiPriority w:val="99"/>
    <w:rsid w:val="00284E08"/>
  </w:style>
  <w:style w:type="paragraph" w:styleId="Footer">
    <w:name w:val="footer"/>
    <w:basedOn w:val="Normal"/>
    <w:link w:val="FooterChar"/>
    <w:uiPriority w:val="99"/>
    <w:unhideWhenUsed/>
    <w:rsid w:val="00284E08"/>
    <w:pPr>
      <w:tabs>
        <w:tab w:val="center" w:pos="4513"/>
        <w:tab w:val="right" w:pos="9026"/>
      </w:tabs>
    </w:pPr>
  </w:style>
  <w:style w:type="character" w:customStyle="1" w:styleId="FooterChar">
    <w:name w:val="Footer Char"/>
    <w:basedOn w:val="DefaultParagraphFont"/>
    <w:link w:val="Footer"/>
    <w:uiPriority w:val="99"/>
    <w:rsid w:val="00284E08"/>
  </w:style>
  <w:style w:type="paragraph" w:styleId="BalloonText">
    <w:name w:val="Balloon Text"/>
    <w:basedOn w:val="Normal"/>
    <w:link w:val="BalloonTextChar"/>
    <w:uiPriority w:val="99"/>
    <w:semiHidden/>
    <w:unhideWhenUsed/>
    <w:rsid w:val="00214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1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7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E08"/>
    <w:rPr>
      <w:color w:val="0563C1" w:themeColor="hyperlink"/>
      <w:u w:val="single"/>
    </w:rPr>
  </w:style>
  <w:style w:type="paragraph" w:styleId="Header">
    <w:name w:val="header"/>
    <w:basedOn w:val="Normal"/>
    <w:link w:val="HeaderChar"/>
    <w:uiPriority w:val="99"/>
    <w:unhideWhenUsed/>
    <w:rsid w:val="00284E08"/>
    <w:pPr>
      <w:tabs>
        <w:tab w:val="center" w:pos="4513"/>
        <w:tab w:val="right" w:pos="9026"/>
      </w:tabs>
    </w:pPr>
  </w:style>
  <w:style w:type="character" w:customStyle="1" w:styleId="HeaderChar">
    <w:name w:val="Header Char"/>
    <w:basedOn w:val="DefaultParagraphFont"/>
    <w:link w:val="Header"/>
    <w:uiPriority w:val="99"/>
    <w:rsid w:val="00284E08"/>
  </w:style>
  <w:style w:type="paragraph" w:styleId="Footer">
    <w:name w:val="footer"/>
    <w:basedOn w:val="Normal"/>
    <w:link w:val="FooterChar"/>
    <w:uiPriority w:val="99"/>
    <w:unhideWhenUsed/>
    <w:rsid w:val="00284E08"/>
    <w:pPr>
      <w:tabs>
        <w:tab w:val="center" w:pos="4513"/>
        <w:tab w:val="right" w:pos="9026"/>
      </w:tabs>
    </w:pPr>
  </w:style>
  <w:style w:type="character" w:customStyle="1" w:styleId="FooterChar">
    <w:name w:val="Footer Char"/>
    <w:basedOn w:val="DefaultParagraphFont"/>
    <w:link w:val="Footer"/>
    <w:uiPriority w:val="99"/>
    <w:rsid w:val="00284E08"/>
  </w:style>
  <w:style w:type="paragraph" w:styleId="BalloonText">
    <w:name w:val="Balloon Text"/>
    <w:basedOn w:val="Normal"/>
    <w:link w:val="BalloonTextChar"/>
    <w:uiPriority w:val="99"/>
    <w:semiHidden/>
    <w:unhideWhenUsed/>
    <w:rsid w:val="00214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3205">
      <w:bodyDiv w:val="1"/>
      <w:marLeft w:val="0"/>
      <w:marRight w:val="0"/>
      <w:marTop w:val="0"/>
      <w:marBottom w:val="0"/>
      <w:divBdr>
        <w:top w:val="none" w:sz="0" w:space="0" w:color="auto"/>
        <w:left w:val="none" w:sz="0" w:space="0" w:color="auto"/>
        <w:bottom w:val="none" w:sz="0" w:space="0" w:color="auto"/>
        <w:right w:val="none" w:sz="0" w:space="0" w:color="auto"/>
      </w:divBdr>
    </w:div>
    <w:div w:id="13271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stmaryestk.org" TargetMode="External"/><Relationship Id="rId2" Type="http://schemas.openxmlformats.org/officeDocument/2006/relationships/hyperlink" Target="mailto:stkildaeast@cam.org.au"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CatholicCare Archdiocese of Melbourne</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Fraser</dc:creator>
  <cp:lastModifiedBy>Parish</cp:lastModifiedBy>
  <cp:revision>3</cp:revision>
  <cp:lastPrinted>2018-05-15T03:50:00Z</cp:lastPrinted>
  <dcterms:created xsi:type="dcterms:W3CDTF">2019-07-12T05:51:00Z</dcterms:created>
  <dcterms:modified xsi:type="dcterms:W3CDTF">2019-07-12T06:21:00Z</dcterms:modified>
</cp:coreProperties>
</file>